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4631">
      <w:pPr>
        <w:spacing w:line="51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招标公告</w:t>
      </w:r>
    </w:p>
    <w:p w14:paraId="06BCFD9A">
      <w:pPr>
        <w:spacing w:line="51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E04FC9A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山东恒泰车桥有限公司对部分废旧物资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废旧刀具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进行公开招标处理，现将招标公告发布如下：</w:t>
      </w:r>
    </w:p>
    <w:p w14:paraId="1B2663D8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一、招标工程</w:t>
      </w:r>
    </w:p>
    <w:p w14:paraId="454C2861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废旧物资处置。</w:t>
      </w:r>
    </w:p>
    <w:p w14:paraId="15901996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二、招标处置物资名称重量</w:t>
      </w:r>
    </w:p>
    <w:p w14:paraId="4423A641">
      <w:pPr>
        <w:spacing w:line="510" w:lineRule="exact"/>
        <w:ind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废旧物资一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废旧刀具类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，分为：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废钨钢钻头、废数控刀片、废</w:t>
      </w:r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铣刀片、废丝锥、废高速钢钻头、废铝屑，共预计600公斤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。最终以实际称重为准。</w:t>
      </w:r>
    </w:p>
    <w:p w14:paraId="709E8631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三、投标申请人资质要求</w:t>
      </w:r>
    </w:p>
    <w:p w14:paraId="5F3A824E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投标人应是在中华人民共和国注册的具有独立法人资格的企业，具有有效、独立承担民事责任的能力，投标人应具备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废旧金属材料回收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相关资质。</w:t>
      </w:r>
    </w:p>
    <w:p w14:paraId="30486939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四、网上招标公告公开报名日期</w:t>
      </w:r>
    </w:p>
    <w:p w14:paraId="28EA3F6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期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773C9822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五、程序</w:t>
      </w:r>
    </w:p>
    <w:p w14:paraId="13985826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㈠各竞标单位于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：00前将相关资料递交山东恒泰车桥有限公司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产品交付部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经审核资质符合条件者，方可参与报价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2CD14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㈡公司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产品交付部核对完成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一次性报价方式，最高价中标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8103B7">
      <w:pPr>
        <w:spacing w:line="5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产品交付部  刘蒙蒙</w:t>
      </w:r>
      <w:bookmarkStart w:id="1" w:name="_GoBack"/>
      <w:bookmarkEnd w:id="1"/>
    </w:p>
    <w:p w14:paraId="6608DFBB">
      <w:pPr>
        <w:spacing w:line="51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18753863121</w:t>
      </w:r>
    </w:p>
    <w:p w14:paraId="669E6AF3">
      <w:pPr>
        <w:spacing w:line="51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</w:t>
      </w:r>
    </w:p>
    <w:p w14:paraId="58EAEEB4">
      <w:pPr>
        <w:spacing w:line="51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88" w:right="1077" w:bottom="158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YzU5ZWM2MzVkM2RlMjEzNTgxZTU3MjBkMmY0YTgifQ=="/>
  </w:docVars>
  <w:rsids>
    <w:rsidRoot w:val="00A462EC"/>
    <w:rsid w:val="0001493D"/>
    <w:rsid w:val="000A74D8"/>
    <w:rsid w:val="001D597F"/>
    <w:rsid w:val="002A3E4D"/>
    <w:rsid w:val="002A664D"/>
    <w:rsid w:val="004C735B"/>
    <w:rsid w:val="0061357B"/>
    <w:rsid w:val="008475D0"/>
    <w:rsid w:val="008A4FFD"/>
    <w:rsid w:val="008C1A6C"/>
    <w:rsid w:val="00A462EC"/>
    <w:rsid w:val="00AB5714"/>
    <w:rsid w:val="00AC231A"/>
    <w:rsid w:val="00AF69D6"/>
    <w:rsid w:val="00B52B5F"/>
    <w:rsid w:val="00B67E80"/>
    <w:rsid w:val="00BB773C"/>
    <w:rsid w:val="00C01FC2"/>
    <w:rsid w:val="00D12001"/>
    <w:rsid w:val="00D65048"/>
    <w:rsid w:val="00D96E38"/>
    <w:rsid w:val="00E115B3"/>
    <w:rsid w:val="00E45876"/>
    <w:rsid w:val="00EE4AC2"/>
    <w:rsid w:val="00FB2F3C"/>
    <w:rsid w:val="0120059A"/>
    <w:rsid w:val="02877E32"/>
    <w:rsid w:val="049F2D20"/>
    <w:rsid w:val="056E325F"/>
    <w:rsid w:val="059E589B"/>
    <w:rsid w:val="08181C45"/>
    <w:rsid w:val="0EF00441"/>
    <w:rsid w:val="0F8C1BEC"/>
    <w:rsid w:val="128254F9"/>
    <w:rsid w:val="15937BCD"/>
    <w:rsid w:val="1AE05834"/>
    <w:rsid w:val="1D1C738C"/>
    <w:rsid w:val="20536EB8"/>
    <w:rsid w:val="206E2760"/>
    <w:rsid w:val="236E17D5"/>
    <w:rsid w:val="27155C37"/>
    <w:rsid w:val="28F4028E"/>
    <w:rsid w:val="291873DF"/>
    <w:rsid w:val="29B6023E"/>
    <w:rsid w:val="2A863C5B"/>
    <w:rsid w:val="2B1749E5"/>
    <w:rsid w:val="2BA07356"/>
    <w:rsid w:val="31DF3B37"/>
    <w:rsid w:val="323C2E8C"/>
    <w:rsid w:val="324C24C0"/>
    <w:rsid w:val="370B3640"/>
    <w:rsid w:val="3BCF2A70"/>
    <w:rsid w:val="3C02370B"/>
    <w:rsid w:val="3E7E76F0"/>
    <w:rsid w:val="3EBA4049"/>
    <w:rsid w:val="3F5A1007"/>
    <w:rsid w:val="46875502"/>
    <w:rsid w:val="47E734C2"/>
    <w:rsid w:val="48574D56"/>
    <w:rsid w:val="495326F1"/>
    <w:rsid w:val="52A57F82"/>
    <w:rsid w:val="543D0663"/>
    <w:rsid w:val="55C32F2F"/>
    <w:rsid w:val="57AF378B"/>
    <w:rsid w:val="59BE679E"/>
    <w:rsid w:val="5CA9191D"/>
    <w:rsid w:val="5D0A17BD"/>
    <w:rsid w:val="5F3A6F4A"/>
    <w:rsid w:val="6572197B"/>
    <w:rsid w:val="666C5E74"/>
    <w:rsid w:val="682F10B0"/>
    <w:rsid w:val="6CD66581"/>
    <w:rsid w:val="6D505834"/>
    <w:rsid w:val="6E475DA2"/>
    <w:rsid w:val="70146E48"/>
    <w:rsid w:val="753306BB"/>
    <w:rsid w:val="76306C97"/>
    <w:rsid w:val="77ED37C9"/>
    <w:rsid w:val="784730E2"/>
    <w:rsid w:val="78844398"/>
    <w:rsid w:val="7E325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402</Characters>
  <Lines>3</Lines>
  <Paragraphs>1</Paragraphs>
  <TotalTime>124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刘蒙蒙</cp:lastModifiedBy>
  <cp:lastPrinted>2025-06-24T07:52:00Z</cp:lastPrinted>
  <dcterms:modified xsi:type="dcterms:W3CDTF">2026-04-08T02:03:22Z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8DECD18893AB4AE799DF41DE1C62F474</vt:lpwstr>
  </property>
  <property fmtid="{D5CDD505-2E9C-101B-9397-08002B2CF9AE}" pid="4" name="KSOTemplateDocerSaveRecord">
    <vt:lpwstr>eyJoZGlkIjoiYTdkYzliMjEzNTBkMTg0YjQxNGEzMmQzZjU0Y2E5NGUiLCJ1c2VySWQiOiI5NjYwNDA0MDcifQ==</vt:lpwstr>
  </property>
</Properties>
</file>